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A" w:rsidRPr="00836AFC" w:rsidRDefault="006269AA" w:rsidP="006269AA">
      <w:pPr>
        <w:jc w:val="center"/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FE0458" w:rsidP="006269AA">
      <w:pPr>
        <w:spacing w:line="276" w:lineRule="auto"/>
        <w:jc w:val="center"/>
        <w:rPr>
          <w:b/>
          <w:sz w:val="24"/>
          <w:szCs w:val="24"/>
          <w:lang w:val="en-GB"/>
        </w:rPr>
      </w:pPr>
      <w:r w:rsidRPr="00836AFC">
        <w:rPr>
          <w:b/>
          <w:sz w:val="24"/>
          <w:szCs w:val="24"/>
          <w:lang w:val="en-GB"/>
        </w:rPr>
        <w:t>Statement on absence of links wi</w:t>
      </w:r>
      <w:r w:rsidR="00E97EF2">
        <w:rPr>
          <w:b/>
          <w:sz w:val="24"/>
          <w:szCs w:val="24"/>
          <w:lang w:val="en-GB"/>
        </w:rPr>
        <w:t xml:space="preserve">th TARA HOTEL </w:t>
      </w:r>
      <w:proofErr w:type="spellStart"/>
      <w:r w:rsidR="00E97EF2">
        <w:rPr>
          <w:b/>
          <w:sz w:val="24"/>
          <w:szCs w:val="24"/>
          <w:lang w:val="en-GB"/>
        </w:rPr>
        <w:t>d.o.o</w:t>
      </w:r>
      <w:proofErr w:type="spellEnd"/>
      <w:r w:rsidR="00E97EF2">
        <w:rPr>
          <w:b/>
          <w:sz w:val="24"/>
          <w:szCs w:val="24"/>
          <w:lang w:val="en-GB"/>
        </w:rPr>
        <w:t>. or any NLB Group Member Company</w:t>
      </w:r>
    </w:p>
    <w:p w:rsidR="006269AA" w:rsidRPr="00836AFC" w:rsidRDefault="006269AA" w:rsidP="006269AA">
      <w:pPr>
        <w:spacing w:line="276" w:lineRule="auto"/>
        <w:jc w:val="center"/>
        <w:rPr>
          <w:b/>
          <w:sz w:val="24"/>
          <w:szCs w:val="24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6269AA" w:rsidRPr="00836AFC" w:rsidTr="00F80101">
        <w:tc>
          <w:tcPr>
            <w:tcW w:w="1951" w:type="dxa"/>
            <w:shd w:val="clear" w:color="auto" w:fill="D9D9D9" w:themeFill="background1" w:themeFillShade="D9"/>
          </w:tcPr>
          <w:p w:rsidR="006269AA" w:rsidRPr="00836AFC" w:rsidRDefault="00667421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Company name</w:t>
            </w:r>
            <w:r w:rsidR="006269AA" w:rsidRPr="00836AFC">
              <w:rPr>
                <w:lang w:val="en-GB"/>
              </w:rPr>
              <w:t>:</w:t>
            </w:r>
          </w:p>
        </w:tc>
        <w:tc>
          <w:tcPr>
            <w:tcW w:w="7371" w:type="dxa"/>
          </w:tcPr>
          <w:p w:rsidR="006269AA" w:rsidRPr="00836AFC" w:rsidRDefault="006269AA" w:rsidP="00F8010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6269AA" w:rsidRPr="00836AFC" w:rsidTr="00F80101">
        <w:tc>
          <w:tcPr>
            <w:tcW w:w="1951" w:type="dxa"/>
            <w:shd w:val="clear" w:color="auto" w:fill="D9D9D9" w:themeFill="background1" w:themeFillShade="D9"/>
          </w:tcPr>
          <w:p w:rsidR="006269AA" w:rsidRPr="00836AFC" w:rsidRDefault="00836AFC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Address</w:t>
            </w:r>
            <w:r w:rsidR="006269AA" w:rsidRPr="00836AFC">
              <w:rPr>
                <w:lang w:val="en-GB"/>
              </w:rPr>
              <w:t>:</w:t>
            </w:r>
          </w:p>
        </w:tc>
        <w:tc>
          <w:tcPr>
            <w:tcW w:w="7371" w:type="dxa"/>
          </w:tcPr>
          <w:p w:rsidR="006269AA" w:rsidRPr="00836AFC" w:rsidRDefault="006269AA" w:rsidP="00F8010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6269AA" w:rsidRPr="00836AFC" w:rsidTr="00F80101">
        <w:tc>
          <w:tcPr>
            <w:tcW w:w="1951" w:type="dxa"/>
            <w:shd w:val="clear" w:color="auto" w:fill="D9D9D9" w:themeFill="background1" w:themeFillShade="D9"/>
          </w:tcPr>
          <w:p w:rsidR="006269AA" w:rsidRPr="00836AFC" w:rsidRDefault="00FE0458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Identification number</w:t>
            </w:r>
            <w:r w:rsidR="006269AA" w:rsidRPr="00836AFC">
              <w:rPr>
                <w:lang w:val="en-GB"/>
              </w:rPr>
              <w:t>:</w:t>
            </w:r>
          </w:p>
        </w:tc>
        <w:tc>
          <w:tcPr>
            <w:tcW w:w="7371" w:type="dxa"/>
          </w:tcPr>
          <w:p w:rsidR="006269AA" w:rsidRPr="00836AFC" w:rsidRDefault="006269AA" w:rsidP="00F8010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6269AA" w:rsidRPr="00836AFC" w:rsidTr="00F80101">
        <w:tc>
          <w:tcPr>
            <w:tcW w:w="1951" w:type="dxa"/>
            <w:shd w:val="clear" w:color="auto" w:fill="D9D9D9" w:themeFill="background1" w:themeFillShade="D9"/>
          </w:tcPr>
          <w:p w:rsidR="006269AA" w:rsidRPr="00836AFC" w:rsidRDefault="00FE0458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Tax number</w:t>
            </w:r>
            <w:r w:rsidR="006269AA" w:rsidRPr="00836AFC">
              <w:rPr>
                <w:lang w:val="en-GB"/>
              </w:rPr>
              <w:t>:</w:t>
            </w:r>
          </w:p>
        </w:tc>
        <w:tc>
          <w:tcPr>
            <w:tcW w:w="7371" w:type="dxa"/>
          </w:tcPr>
          <w:p w:rsidR="006269AA" w:rsidRPr="00836AFC" w:rsidRDefault="006269AA" w:rsidP="00F80101">
            <w:pPr>
              <w:spacing w:line="276" w:lineRule="auto"/>
              <w:jc w:val="right"/>
              <w:rPr>
                <w:lang w:val="en-GB"/>
              </w:rPr>
            </w:pPr>
            <w:r w:rsidRPr="00836AFC">
              <w:rPr>
                <w:lang w:val="en-GB"/>
              </w:rPr>
              <w:t xml:space="preserve">  </w:t>
            </w:r>
          </w:p>
        </w:tc>
      </w:tr>
    </w:tbl>
    <w:p w:rsidR="006269AA" w:rsidRPr="00836AFC" w:rsidRDefault="006269AA" w:rsidP="006269AA">
      <w:pPr>
        <w:spacing w:line="276" w:lineRule="auto"/>
        <w:jc w:val="right"/>
        <w:rPr>
          <w:lang w:val="en-GB"/>
        </w:rPr>
      </w:pPr>
      <w:r w:rsidRPr="00836AFC">
        <w:rPr>
          <w:lang w:val="en-GB"/>
        </w:rPr>
        <w:t xml:space="preserve">  (</w:t>
      </w:r>
      <w:proofErr w:type="gramStart"/>
      <w:r w:rsidR="00667421" w:rsidRPr="00836AFC">
        <w:rPr>
          <w:lang w:val="en-GB"/>
        </w:rPr>
        <w:t>as</w:t>
      </w:r>
      <w:proofErr w:type="gramEnd"/>
      <w:r w:rsidR="00667421" w:rsidRPr="00836AFC">
        <w:rPr>
          <w:lang w:val="en-GB"/>
        </w:rPr>
        <w:t xml:space="preserve"> »company« and/or »buyer</w:t>
      </w:r>
      <w:r w:rsidRPr="00836AFC">
        <w:rPr>
          <w:lang w:val="en-GB"/>
        </w:rPr>
        <w:t>«)</w:t>
      </w:r>
    </w:p>
    <w:p w:rsidR="006269AA" w:rsidRPr="00836AFC" w:rsidRDefault="006269AA" w:rsidP="006269AA">
      <w:pPr>
        <w:spacing w:line="276" w:lineRule="auto"/>
        <w:jc w:val="center"/>
        <w:rPr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6269AA" w:rsidRPr="00836AFC" w:rsidTr="00F80101">
        <w:tc>
          <w:tcPr>
            <w:tcW w:w="1951" w:type="dxa"/>
            <w:shd w:val="clear" w:color="auto" w:fill="D9D9D9" w:themeFill="background1" w:themeFillShade="D9"/>
          </w:tcPr>
          <w:p w:rsidR="006269AA" w:rsidRPr="00836AFC" w:rsidRDefault="00FE0458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 xml:space="preserve">Name </w:t>
            </w:r>
            <w:r w:rsidR="006269AA" w:rsidRPr="00836AFC">
              <w:rPr>
                <w:lang w:val="en-GB"/>
              </w:rPr>
              <w:t>:</w:t>
            </w:r>
          </w:p>
        </w:tc>
        <w:tc>
          <w:tcPr>
            <w:tcW w:w="7371" w:type="dxa"/>
          </w:tcPr>
          <w:p w:rsidR="006269AA" w:rsidRPr="00836AFC" w:rsidRDefault="006269AA" w:rsidP="00F8010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6269AA" w:rsidRPr="00836AFC" w:rsidTr="00F80101">
        <w:tc>
          <w:tcPr>
            <w:tcW w:w="1951" w:type="dxa"/>
            <w:shd w:val="clear" w:color="auto" w:fill="D9D9D9" w:themeFill="background1" w:themeFillShade="D9"/>
          </w:tcPr>
          <w:p w:rsidR="006269AA" w:rsidRPr="00836AFC" w:rsidRDefault="00FE0458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Surname</w:t>
            </w:r>
            <w:r w:rsidR="006269AA" w:rsidRPr="00836AFC">
              <w:rPr>
                <w:lang w:val="en-GB"/>
              </w:rPr>
              <w:t>:</w:t>
            </w:r>
          </w:p>
        </w:tc>
        <w:tc>
          <w:tcPr>
            <w:tcW w:w="7371" w:type="dxa"/>
          </w:tcPr>
          <w:p w:rsidR="006269AA" w:rsidRPr="00836AFC" w:rsidRDefault="006269AA" w:rsidP="00F80101">
            <w:pPr>
              <w:spacing w:line="276" w:lineRule="auto"/>
              <w:jc w:val="right"/>
              <w:rPr>
                <w:lang w:val="en-GB"/>
              </w:rPr>
            </w:pPr>
            <w:r w:rsidRPr="00836AFC">
              <w:rPr>
                <w:lang w:val="en-GB"/>
              </w:rPr>
              <w:t xml:space="preserve"> </w:t>
            </w:r>
          </w:p>
        </w:tc>
      </w:tr>
    </w:tbl>
    <w:p w:rsidR="006269AA" w:rsidRPr="00836AFC" w:rsidRDefault="006269AA" w:rsidP="006269AA">
      <w:pPr>
        <w:spacing w:line="276" w:lineRule="auto"/>
        <w:jc w:val="right"/>
        <w:rPr>
          <w:lang w:val="en-GB"/>
        </w:rPr>
      </w:pPr>
      <w:r w:rsidRPr="00836AFC">
        <w:rPr>
          <w:lang w:val="en-GB"/>
        </w:rPr>
        <w:t>(</w:t>
      </w:r>
      <w:proofErr w:type="gramStart"/>
      <w:r w:rsidR="00667421" w:rsidRPr="00836AFC">
        <w:rPr>
          <w:lang w:val="en-GB"/>
        </w:rPr>
        <w:t>as</w:t>
      </w:r>
      <w:proofErr w:type="gramEnd"/>
      <w:r w:rsidRPr="00836AFC">
        <w:rPr>
          <w:lang w:val="en-GB"/>
        </w:rPr>
        <w:t xml:space="preserve"> »</w:t>
      </w:r>
      <w:r w:rsidR="00667421" w:rsidRPr="00836AFC">
        <w:rPr>
          <w:lang w:val="en-GB"/>
        </w:rPr>
        <w:t>buyer's representative«)</w:t>
      </w:r>
    </w:p>
    <w:p w:rsidR="006269AA" w:rsidRPr="00836AFC" w:rsidRDefault="006269AA" w:rsidP="006269AA">
      <w:pPr>
        <w:spacing w:line="276" w:lineRule="auto"/>
        <w:jc w:val="right"/>
        <w:rPr>
          <w:lang w:val="en-GB"/>
        </w:rPr>
      </w:pPr>
    </w:p>
    <w:p w:rsidR="006269AA" w:rsidRPr="00836AFC" w:rsidRDefault="00E212EF" w:rsidP="006269AA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a</w:t>
      </w:r>
      <w:r w:rsidR="00667421" w:rsidRPr="00836AFC">
        <w:rPr>
          <w:lang w:val="en-GB"/>
        </w:rPr>
        <w:t>s</w:t>
      </w:r>
      <w:proofErr w:type="gramEnd"/>
      <w:r w:rsidR="00667421" w:rsidRPr="00836AFC">
        <w:rPr>
          <w:lang w:val="en-GB"/>
        </w:rPr>
        <w:t xml:space="preserve"> natural person and legal representative/holder of procuration</w:t>
      </w:r>
      <w:r w:rsidR="006269AA" w:rsidRPr="00836AFC">
        <w:rPr>
          <w:lang w:val="en-GB"/>
        </w:rPr>
        <w:t xml:space="preserve"> /</w:t>
      </w:r>
      <w:r w:rsidR="00667421" w:rsidRPr="00836AFC">
        <w:rPr>
          <w:lang w:val="en-GB"/>
        </w:rPr>
        <w:t>member of the supervisory board</w:t>
      </w:r>
      <w:r w:rsidR="006269AA" w:rsidRPr="00836AFC">
        <w:rPr>
          <w:rStyle w:val="FootnoteReference"/>
          <w:lang w:val="en-GB"/>
        </w:rPr>
        <w:footnoteReference w:id="1"/>
      </w:r>
      <w:r w:rsidR="006269AA" w:rsidRPr="00836AFC">
        <w:rPr>
          <w:lang w:val="en-GB"/>
        </w:rPr>
        <w:t>,</w:t>
      </w:r>
    </w:p>
    <w:p w:rsidR="006269AA" w:rsidRPr="00836AFC" w:rsidDel="00E5000D" w:rsidRDefault="006269AA" w:rsidP="006269AA">
      <w:pPr>
        <w:spacing w:line="276" w:lineRule="auto"/>
        <w:jc w:val="both"/>
        <w:rPr>
          <w:lang w:val="en-GB"/>
        </w:rPr>
      </w:pP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6269AA" w:rsidRPr="00836AFC" w:rsidTr="00F8010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269AA" w:rsidRPr="00836AFC" w:rsidRDefault="006269AA" w:rsidP="00F80101">
            <w:pPr>
              <w:autoSpaceDE/>
              <w:autoSpaceDN/>
              <w:adjustRightInd/>
              <w:rPr>
                <w:color w:val="4D4D4D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269AA" w:rsidRPr="00836AFC" w:rsidRDefault="006269AA" w:rsidP="00F80101">
            <w:pPr>
              <w:autoSpaceDE/>
              <w:autoSpaceDN/>
              <w:adjustRightInd/>
              <w:rPr>
                <w:color w:val="4D4D4D"/>
                <w:lang w:val="en-GB"/>
              </w:rPr>
            </w:pPr>
          </w:p>
        </w:tc>
      </w:tr>
    </w:tbl>
    <w:p w:rsidR="006269AA" w:rsidRPr="00836AFC" w:rsidRDefault="00E212EF" w:rsidP="006269AA">
      <w:pPr>
        <w:spacing w:line="276" w:lineRule="auto"/>
        <w:jc w:val="both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 w:rsidR="00667421" w:rsidRPr="00836AFC">
        <w:rPr>
          <w:lang w:val="en-GB"/>
        </w:rPr>
        <w:t xml:space="preserve"> </w:t>
      </w:r>
      <w:r>
        <w:rPr>
          <w:lang w:val="en-GB"/>
        </w:rPr>
        <w:t>reference to the offer for</w:t>
      </w:r>
      <w:r w:rsidR="00667421" w:rsidRPr="00836AFC">
        <w:rPr>
          <w:lang w:val="en-GB"/>
        </w:rPr>
        <w:t xml:space="preserve"> purchase </w:t>
      </w:r>
      <w:r>
        <w:rPr>
          <w:lang w:val="en-GB"/>
        </w:rPr>
        <w:t xml:space="preserve">of </w:t>
      </w:r>
      <w:r w:rsidR="00332041">
        <w:rPr>
          <w:lang w:val="en-GB"/>
        </w:rPr>
        <w:t>100% of ownership share</w:t>
      </w:r>
      <w:r w:rsidR="00332041" w:rsidRPr="00836AFC">
        <w:rPr>
          <w:lang w:val="en-GB"/>
        </w:rPr>
        <w:t xml:space="preserve"> </w:t>
      </w:r>
      <w:r w:rsidR="00332041">
        <w:rPr>
          <w:lang w:val="en-GB"/>
        </w:rPr>
        <w:t xml:space="preserve">in company Tara hotel </w:t>
      </w:r>
      <w:proofErr w:type="spellStart"/>
      <w:r w:rsidR="00332041">
        <w:rPr>
          <w:lang w:val="en-GB"/>
        </w:rPr>
        <w:t>d.o.o</w:t>
      </w:r>
      <w:proofErr w:type="spellEnd"/>
      <w:r w:rsidR="00332041">
        <w:rPr>
          <w:lang w:val="en-GB"/>
        </w:rPr>
        <w:t xml:space="preserve">. </w:t>
      </w:r>
      <w:proofErr w:type="spellStart"/>
      <w:r w:rsidR="00332041">
        <w:rPr>
          <w:lang w:val="en-GB"/>
        </w:rPr>
        <w:t>Budva</w:t>
      </w:r>
      <w:proofErr w:type="spellEnd"/>
      <w:r w:rsidR="00332041">
        <w:rPr>
          <w:lang w:val="en-GB"/>
        </w:rPr>
        <w:t xml:space="preserve"> </w:t>
      </w:r>
      <w:r w:rsidR="00042B79" w:rsidRPr="00042B79">
        <w:rPr>
          <w:lang w:val="en-GB"/>
        </w:rPr>
        <w:t>________________________</w:t>
      </w:r>
      <w:r w:rsidR="00667421" w:rsidRPr="00836AFC">
        <w:rPr>
          <w:lang w:val="en-GB"/>
        </w:rPr>
        <w:t xml:space="preserve"> has against its </w:t>
      </w:r>
      <w:r w:rsidR="00332041">
        <w:rPr>
          <w:lang w:val="en-GB"/>
        </w:rPr>
        <w:t>bidder</w:t>
      </w:r>
      <w:r w:rsidR="00667421" w:rsidRPr="00836AFC">
        <w:rPr>
          <w:lang w:val="en-GB"/>
        </w:rPr>
        <w:t>:</w:t>
      </w:r>
    </w:p>
    <w:p w:rsidR="006269AA" w:rsidRPr="00836AFC" w:rsidRDefault="006269AA" w:rsidP="006269AA">
      <w:pPr>
        <w:spacing w:line="276" w:lineRule="auto"/>
        <w:jc w:val="both"/>
        <w:rPr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6269AA" w:rsidRPr="00836AFC" w:rsidTr="00F80101">
        <w:tc>
          <w:tcPr>
            <w:tcW w:w="1809" w:type="dxa"/>
            <w:shd w:val="clear" w:color="auto" w:fill="D9D9D9" w:themeFill="background1" w:themeFillShade="D9"/>
          </w:tcPr>
          <w:p w:rsidR="006269AA" w:rsidRPr="00836AFC" w:rsidRDefault="00667421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Company name:</w:t>
            </w:r>
          </w:p>
        </w:tc>
        <w:tc>
          <w:tcPr>
            <w:tcW w:w="7513" w:type="dxa"/>
          </w:tcPr>
          <w:p w:rsidR="006269AA" w:rsidRPr="00836AFC" w:rsidRDefault="006269AA" w:rsidP="004C751F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6269AA" w:rsidRPr="00836AFC" w:rsidTr="00F80101">
        <w:tc>
          <w:tcPr>
            <w:tcW w:w="1809" w:type="dxa"/>
            <w:shd w:val="clear" w:color="auto" w:fill="D9D9D9" w:themeFill="background1" w:themeFillShade="D9"/>
          </w:tcPr>
          <w:p w:rsidR="006269AA" w:rsidRPr="00836AFC" w:rsidRDefault="00836AFC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Address</w:t>
            </w:r>
            <w:r w:rsidR="00667421" w:rsidRPr="00836AFC">
              <w:rPr>
                <w:lang w:val="en-GB"/>
              </w:rPr>
              <w:t>:</w:t>
            </w:r>
          </w:p>
        </w:tc>
        <w:tc>
          <w:tcPr>
            <w:tcW w:w="7513" w:type="dxa"/>
          </w:tcPr>
          <w:p w:rsidR="006269AA" w:rsidRPr="00836AFC" w:rsidRDefault="006269AA" w:rsidP="00F80101">
            <w:pPr>
              <w:spacing w:line="276" w:lineRule="auto"/>
              <w:rPr>
                <w:color w:val="FF0000"/>
                <w:lang w:val="en-GB"/>
              </w:rPr>
            </w:pPr>
          </w:p>
        </w:tc>
      </w:tr>
      <w:tr w:rsidR="006269AA" w:rsidRPr="00836AFC" w:rsidTr="00F80101">
        <w:tc>
          <w:tcPr>
            <w:tcW w:w="1809" w:type="dxa"/>
            <w:shd w:val="clear" w:color="auto" w:fill="D9D9D9" w:themeFill="background1" w:themeFillShade="D9"/>
          </w:tcPr>
          <w:p w:rsidR="006269AA" w:rsidRPr="00836AFC" w:rsidRDefault="00667421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Identification number:</w:t>
            </w:r>
          </w:p>
        </w:tc>
        <w:tc>
          <w:tcPr>
            <w:tcW w:w="7513" w:type="dxa"/>
          </w:tcPr>
          <w:p w:rsidR="006269AA" w:rsidRPr="00836AFC" w:rsidRDefault="006269AA" w:rsidP="00F80101">
            <w:pPr>
              <w:spacing w:line="276" w:lineRule="auto"/>
              <w:rPr>
                <w:color w:val="FF0000"/>
                <w:lang w:val="en-GB"/>
              </w:rPr>
            </w:pPr>
          </w:p>
        </w:tc>
      </w:tr>
      <w:tr w:rsidR="006269AA" w:rsidRPr="00836AFC" w:rsidTr="00F80101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:rsidR="006269AA" w:rsidRPr="00836AFC" w:rsidRDefault="00667421" w:rsidP="00F80101">
            <w:pPr>
              <w:spacing w:line="276" w:lineRule="auto"/>
              <w:rPr>
                <w:lang w:val="en-GB"/>
              </w:rPr>
            </w:pPr>
            <w:r w:rsidRPr="00836AFC">
              <w:rPr>
                <w:lang w:val="en-GB"/>
              </w:rPr>
              <w:t>Tax number:</w:t>
            </w:r>
          </w:p>
        </w:tc>
        <w:tc>
          <w:tcPr>
            <w:tcW w:w="7513" w:type="dxa"/>
          </w:tcPr>
          <w:p w:rsidR="006269AA" w:rsidRPr="00836AFC" w:rsidRDefault="006269AA" w:rsidP="004C751F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</w:tbl>
    <w:p w:rsidR="006269AA" w:rsidRDefault="006269AA" w:rsidP="006269AA">
      <w:pPr>
        <w:spacing w:line="276" w:lineRule="auto"/>
        <w:jc w:val="right"/>
        <w:rPr>
          <w:lang w:val="en-GB"/>
        </w:rPr>
      </w:pPr>
      <w:r w:rsidRPr="00836AFC">
        <w:rPr>
          <w:lang w:val="en-GB"/>
        </w:rPr>
        <w:t>(</w:t>
      </w:r>
      <w:proofErr w:type="gramStart"/>
      <w:r w:rsidR="00667421" w:rsidRPr="00836AFC">
        <w:rPr>
          <w:lang w:val="en-GB"/>
        </w:rPr>
        <w:t>as  »</w:t>
      </w:r>
      <w:proofErr w:type="gramEnd"/>
      <w:r w:rsidR="00332041">
        <w:rPr>
          <w:lang w:val="en-GB"/>
        </w:rPr>
        <w:t>bidder</w:t>
      </w:r>
      <w:r w:rsidR="00667421" w:rsidRPr="00836AFC">
        <w:rPr>
          <w:lang w:val="en-GB"/>
        </w:rPr>
        <w:t>«</w:t>
      </w:r>
      <w:r w:rsidRPr="00836AFC">
        <w:rPr>
          <w:lang w:val="en-GB"/>
        </w:rPr>
        <w:t>)</w:t>
      </w:r>
    </w:p>
    <w:p w:rsidR="00C91C94" w:rsidRDefault="00C91C94" w:rsidP="00C91C94">
      <w:pPr>
        <w:rPr>
          <w:lang w:val="en-GB"/>
        </w:rPr>
      </w:pPr>
    </w:p>
    <w:p w:rsidR="005C3484" w:rsidRDefault="00E212EF" w:rsidP="00332041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t>u</w:t>
      </w:r>
      <w:r w:rsidR="00667421" w:rsidRPr="00C91C94">
        <w:rPr>
          <w:b/>
          <w:lang w:val="en-GB"/>
        </w:rPr>
        <w:t>nder</w:t>
      </w:r>
      <w:proofErr w:type="gramEnd"/>
      <w:r w:rsidR="00667421" w:rsidRPr="00C91C94">
        <w:rPr>
          <w:b/>
          <w:lang w:val="en-GB"/>
        </w:rPr>
        <w:t xml:space="preserve"> responsibility and liability for damages and</w:t>
      </w:r>
      <w:r w:rsidR="003A1B3B" w:rsidRPr="00C91C94">
        <w:rPr>
          <w:b/>
          <w:lang w:val="en-GB"/>
        </w:rPr>
        <w:t xml:space="preserve">  under criminal liability,</w:t>
      </w:r>
      <w:r w:rsidR="00160F2F" w:rsidRPr="00C91C94">
        <w:rPr>
          <w:b/>
          <w:lang w:val="en-GB"/>
        </w:rPr>
        <w:t xml:space="preserve"> </w:t>
      </w:r>
      <w:r w:rsidR="003A1B3B" w:rsidRPr="00C91C94">
        <w:rPr>
          <w:b/>
          <w:lang w:val="en-GB"/>
        </w:rPr>
        <w:t>I declare</w:t>
      </w:r>
      <w:r w:rsidR="006269AA" w:rsidRPr="00C91C94">
        <w:rPr>
          <w:b/>
          <w:lang w:val="en-GB"/>
        </w:rPr>
        <w:t>,</w:t>
      </w:r>
      <w:r w:rsidR="005C3484">
        <w:rPr>
          <w:b/>
          <w:lang w:val="en-GB"/>
        </w:rPr>
        <w:t xml:space="preserve"> THAT</w:t>
      </w:r>
      <w:r w:rsidR="00332041">
        <w:rPr>
          <w:b/>
          <w:lang w:val="en-GB"/>
        </w:rPr>
        <w:t xml:space="preserve"> </w:t>
      </w:r>
      <w:r w:rsidR="005C3484">
        <w:rPr>
          <w:b/>
          <w:lang w:val="en-GB"/>
        </w:rPr>
        <w:t xml:space="preserve">no shareholder  of our company or of associate companies, or of management board of our company or of associated companies, or od supervisory board of our company  or of associated companies  </w:t>
      </w:r>
    </w:p>
    <w:p w:rsidR="005C3484" w:rsidRDefault="005C3484" w:rsidP="00C91C94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3A2BB4" w:rsidRDefault="003A2BB4" w:rsidP="00C91C94">
      <w:pPr>
        <w:rPr>
          <w:b/>
          <w:lang w:val="en-GB"/>
        </w:rPr>
      </w:pPr>
      <w:r>
        <w:rPr>
          <w:b/>
          <w:lang w:val="en-GB"/>
        </w:rPr>
        <w:t>HAVE NO LINKS</w:t>
      </w:r>
    </w:p>
    <w:p w:rsidR="003A2BB4" w:rsidRDefault="003A2BB4" w:rsidP="00C91C94">
      <w:pPr>
        <w:rPr>
          <w:b/>
          <w:lang w:val="en-GB"/>
        </w:rPr>
      </w:pPr>
    </w:p>
    <w:p w:rsidR="005C3484" w:rsidRDefault="003A1B3B" w:rsidP="00332041">
      <w:pPr>
        <w:jc w:val="both"/>
        <w:rPr>
          <w:b/>
          <w:lang w:val="en-GB"/>
        </w:rPr>
      </w:pPr>
      <w:proofErr w:type="gramStart"/>
      <w:r w:rsidRPr="00C91C94">
        <w:rPr>
          <w:b/>
          <w:lang w:val="en-GB"/>
        </w:rPr>
        <w:t>with</w:t>
      </w:r>
      <w:proofErr w:type="gramEnd"/>
      <w:r w:rsidR="006269AA" w:rsidRPr="00C91C94">
        <w:rPr>
          <w:b/>
          <w:lang w:val="en-GB"/>
        </w:rPr>
        <w:t xml:space="preserve"> </w:t>
      </w:r>
      <w:r w:rsidR="00E97EF2" w:rsidRPr="00332041">
        <w:rPr>
          <w:b/>
          <w:lang w:val="en-GB"/>
        </w:rPr>
        <w:t xml:space="preserve">TARA HOTEL </w:t>
      </w:r>
      <w:proofErr w:type="spellStart"/>
      <w:r w:rsidR="00E97EF2" w:rsidRPr="00332041">
        <w:rPr>
          <w:b/>
          <w:lang w:val="en-GB"/>
        </w:rPr>
        <w:t>d.o.o</w:t>
      </w:r>
      <w:proofErr w:type="spellEnd"/>
      <w:r w:rsidR="00E97EF2" w:rsidRPr="00332041">
        <w:rPr>
          <w:b/>
          <w:lang w:val="en-GB"/>
        </w:rPr>
        <w:t xml:space="preserve">. </w:t>
      </w:r>
      <w:r w:rsidR="003A2BB4">
        <w:rPr>
          <w:b/>
          <w:lang w:val="en-GB"/>
        </w:rPr>
        <w:t xml:space="preserve">OR </w:t>
      </w:r>
      <w:r w:rsidR="00E97EF2" w:rsidRPr="00332041">
        <w:rPr>
          <w:b/>
          <w:lang w:val="en-GB"/>
        </w:rPr>
        <w:t>any NLB</w:t>
      </w:r>
      <w:r w:rsidR="003A2BB4">
        <w:rPr>
          <w:b/>
          <w:lang w:val="en-GB"/>
        </w:rPr>
        <w:t xml:space="preserve">’s </w:t>
      </w:r>
      <w:r w:rsidR="00E97EF2" w:rsidRPr="00332041">
        <w:rPr>
          <w:b/>
          <w:lang w:val="en-GB"/>
        </w:rPr>
        <w:t>Group Member Company</w:t>
      </w:r>
      <w:r w:rsidR="00BA19E1">
        <w:rPr>
          <w:b/>
          <w:lang w:val="en-GB"/>
        </w:rPr>
        <w:t xml:space="preserve"> which </w:t>
      </w:r>
      <w:r w:rsidR="00332041">
        <w:rPr>
          <w:b/>
          <w:lang w:val="en-GB"/>
        </w:rPr>
        <w:t xml:space="preserve">means </w:t>
      </w:r>
      <w:r w:rsidR="005C3484">
        <w:rPr>
          <w:b/>
          <w:lang w:val="en-GB"/>
        </w:rPr>
        <w:t xml:space="preserve">personal or capital connections with </w:t>
      </w:r>
      <w:r w:rsidR="00332041">
        <w:rPr>
          <w:b/>
          <w:lang w:val="en-GB"/>
        </w:rPr>
        <w:t>legal</w:t>
      </w:r>
      <w:r w:rsidRPr="00C91C94">
        <w:rPr>
          <w:b/>
          <w:lang w:val="en-GB"/>
        </w:rPr>
        <w:t xml:space="preserve"> represent</w:t>
      </w:r>
      <w:r w:rsidR="00E212EF">
        <w:rPr>
          <w:b/>
          <w:lang w:val="en-GB"/>
        </w:rPr>
        <w:t>atives</w:t>
      </w:r>
      <w:r w:rsidR="00BA19E1">
        <w:rPr>
          <w:b/>
          <w:lang w:val="en-GB"/>
        </w:rPr>
        <w:t xml:space="preserve">, </w:t>
      </w:r>
      <w:r w:rsidR="007760DE">
        <w:rPr>
          <w:b/>
          <w:lang w:val="en-GB"/>
        </w:rPr>
        <w:t>share</w:t>
      </w:r>
      <w:r w:rsidR="00E212EF">
        <w:rPr>
          <w:b/>
          <w:lang w:val="en-GB"/>
        </w:rPr>
        <w:t>holder</w:t>
      </w:r>
      <w:r w:rsidR="005C3484">
        <w:rPr>
          <w:b/>
          <w:lang w:val="en-GB"/>
        </w:rPr>
        <w:t>/</w:t>
      </w:r>
      <w:r w:rsidR="00E212EF">
        <w:rPr>
          <w:b/>
          <w:lang w:val="en-GB"/>
        </w:rPr>
        <w:t xml:space="preserve">  me</w:t>
      </w:r>
      <w:r w:rsidRPr="00C91C94">
        <w:rPr>
          <w:b/>
          <w:lang w:val="en-GB"/>
        </w:rPr>
        <w:t>mber</w:t>
      </w:r>
      <w:r w:rsidR="00E212EF">
        <w:rPr>
          <w:b/>
          <w:lang w:val="en-GB"/>
        </w:rPr>
        <w:t>s</w:t>
      </w:r>
      <w:r w:rsidRPr="00C91C94">
        <w:rPr>
          <w:b/>
          <w:lang w:val="en-GB"/>
        </w:rPr>
        <w:t xml:space="preserve"> of supervisory board</w:t>
      </w:r>
      <w:r w:rsidR="00E212EF">
        <w:rPr>
          <w:b/>
          <w:lang w:val="en-GB"/>
        </w:rPr>
        <w:t>,</w:t>
      </w:r>
      <w:r w:rsidR="00332041">
        <w:rPr>
          <w:b/>
          <w:lang w:val="en-GB"/>
        </w:rPr>
        <w:t xml:space="preserve"> in accordance with </w:t>
      </w:r>
      <w:r w:rsidR="005C3484" w:rsidRPr="00C91C94">
        <w:rPr>
          <w:b/>
          <w:lang w:val="en-GB"/>
        </w:rPr>
        <w:t xml:space="preserve">terms of </w:t>
      </w:r>
      <w:r w:rsidR="00332041">
        <w:rPr>
          <w:b/>
          <w:lang w:val="en-GB"/>
        </w:rPr>
        <w:t xml:space="preserve">Montenegrins </w:t>
      </w:r>
      <w:r w:rsidR="005C3484">
        <w:rPr>
          <w:b/>
          <w:lang w:val="en-GB"/>
        </w:rPr>
        <w:t>Act Law</w:t>
      </w:r>
      <w:r w:rsidR="005C3484" w:rsidRPr="00C91C94">
        <w:rPr>
          <w:b/>
          <w:lang w:val="en-GB"/>
        </w:rPr>
        <w:t>, which means non-existence of mutual relationship as stated below:</w:t>
      </w:r>
    </w:p>
    <w:p w:rsidR="005C3484" w:rsidRDefault="005C3484" w:rsidP="00C91C94">
      <w:pPr>
        <w:rPr>
          <w:b/>
          <w:lang w:val="en-GB"/>
        </w:rPr>
      </w:pPr>
    </w:p>
    <w:p w:rsidR="006269AA" w:rsidRPr="00C91C94" w:rsidRDefault="003A1B3B" w:rsidP="00C91C94">
      <w:pPr>
        <w:rPr>
          <w:b/>
          <w:lang w:val="en-GB"/>
        </w:rPr>
      </w:pPr>
      <w:proofErr w:type="gramStart"/>
      <w:r w:rsidRPr="00C91C94">
        <w:rPr>
          <w:b/>
          <w:lang w:val="en-GB"/>
        </w:rPr>
        <w:t>on</w:t>
      </w:r>
      <w:proofErr w:type="gramEnd"/>
      <w:r w:rsidRPr="00C91C94">
        <w:rPr>
          <w:b/>
          <w:lang w:val="en-GB"/>
        </w:rPr>
        <w:t xml:space="preserve"> the following basis</w:t>
      </w:r>
      <w:r w:rsidR="006269AA" w:rsidRPr="00C91C94">
        <w:rPr>
          <w:b/>
          <w:lang w:val="en-GB"/>
        </w:rPr>
        <w:t xml:space="preserve">: </w:t>
      </w:r>
    </w:p>
    <w:p w:rsidR="00C91C94" w:rsidRPr="00C91C94" w:rsidRDefault="00C91C94" w:rsidP="00C91C94">
      <w:pPr>
        <w:pStyle w:val="ListParagraph"/>
        <w:ind w:left="360"/>
        <w:rPr>
          <w:b/>
          <w:lang w:val="en-GB"/>
        </w:rPr>
      </w:pPr>
      <w:bookmarkStart w:id="0" w:name="_GoBack"/>
      <w:bookmarkEnd w:id="0"/>
    </w:p>
    <w:p w:rsidR="006269AA" w:rsidRPr="00836AFC" w:rsidRDefault="003A1B3B" w:rsidP="00332041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Arial"/>
          <w:lang w:val="en-GB"/>
        </w:rPr>
      </w:pPr>
      <w:r w:rsidRPr="00836AFC">
        <w:rPr>
          <w:rFonts w:cs="Arial"/>
          <w:lang w:val="en-GB"/>
        </w:rPr>
        <w:t xml:space="preserve">Spouse </w:t>
      </w:r>
      <w:r w:rsidR="00836AFC" w:rsidRPr="00836AFC">
        <w:rPr>
          <w:rFonts w:cs="Arial"/>
          <w:lang w:val="en-GB"/>
        </w:rPr>
        <w:t>or person who with above mention</w:t>
      </w:r>
      <w:r w:rsidR="00836AFC">
        <w:rPr>
          <w:rFonts w:cs="Arial"/>
          <w:lang w:val="en-GB"/>
        </w:rPr>
        <w:t>ed</w:t>
      </w:r>
      <w:r w:rsidR="00836AFC" w:rsidRPr="00836AFC">
        <w:rPr>
          <w:rFonts w:cs="Arial"/>
          <w:lang w:val="en-GB"/>
        </w:rPr>
        <w:t xml:space="preserve"> person lives in domestic community</w:t>
      </w:r>
      <w:r w:rsidR="00E212EF">
        <w:rPr>
          <w:rFonts w:cs="Arial"/>
          <w:lang w:val="en-GB"/>
        </w:rPr>
        <w:t>,</w:t>
      </w:r>
      <w:r w:rsidR="00836AFC" w:rsidRPr="00836AFC">
        <w:rPr>
          <w:rFonts w:cs="Arial"/>
          <w:lang w:val="en-GB"/>
        </w:rPr>
        <w:t xml:space="preserve"> having equal legal and economic effect</w:t>
      </w:r>
      <w:r w:rsidR="00E212EF">
        <w:rPr>
          <w:rFonts w:cs="Arial"/>
          <w:lang w:val="en-GB"/>
        </w:rPr>
        <w:t>s</w:t>
      </w:r>
      <w:r w:rsidR="00836AFC" w:rsidRPr="00836AFC">
        <w:rPr>
          <w:rFonts w:cs="Arial"/>
          <w:lang w:val="en-GB"/>
        </w:rPr>
        <w:t xml:space="preserve"> as </w:t>
      </w:r>
      <w:r w:rsidR="00836AFC">
        <w:rPr>
          <w:rFonts w:cs="Arial"/>
          <w:lang w:val="en-GB"/>
        </w:rPr>
        <w:t>m</w:t>
      </w:r>
      <w:r w:rsidR="00836AFC" w:rsidRPr="00836AFC">
        <w:rPr>
          <w:rFonts w:cs="Arial"/>
          <w:lang w:val="en-GB"/>
        </w:rPr>
        <w:t>arriage</w:t>
      </w:r>
      <w:r w:rsidR="00E212EF">
        <w:rPr>
          <w:rFonts w:cs="Arial"/>
          <w:lang w:val="en-GB"/>
        </w:rPr>
        <w:t>,</w:t>
      </w:r>
      <w:r w:rsidR="00836AFC" w:rsidRPr="00836AFC">
        <w:rPr>
          <w:rFonts w:cs="Arial"/>
          <w:lang w:val="en-GB"/>
        </w:rPr>
        <w:t xml:space="preserve"> or person who with abovementioned person lives in a civil partnership, based on </w:t>
      </w:r>
      <w:r w:rsidR="00BA3439">
        <w:rPr>
          <w:rFonts w:cs="Arial"/>
          <w:lang w:val="en-GB"/>
        </w:rPr>
        <w:t xml:space="preserve">Family Law, </w:t>
      </w:r>
      <w:r w:rsidR="00836AFC" w:rsidRPr="00836AFC">
        <w:rPr>
          <w:rFonts w:cs="Arial"/>
          <w:lang w:val="en-GB"/>
        </w:rPr>
        <w:t xml:space="preserve"> </w:t>
      </w:r>
      <w:r w:rsidR="00BA3439">
        <w:rPr>
          <w:rFonts w:cs="Arial"/>
          <w:lang w:val="en-GB"/>
        </w:rPr>
        <w:t xml:space="preserve">based on </w:t>
      </w:r>
      <w:r w:rsidR="00BA3439" w:rsidRPr="00BA3439">
        <w:rPr>
          <w:rFonts w:cs="Arial"/>
          <w:lang w:val="en"/>
        </w:rPr>
        <w:t>Law on the Life Partnership of Persons of the Same Sex</w:t>
      </w:r>
      <w:r w:rsidR="00E212EF">
        <w:rPr>
          <w:rFonts w:cs="Arial"/>
          <w:lang w:val="en-GB"/>
        </w:rPr>
        <w:t>;</w:t>
      </w:r>
    </w:p>
    <w:p w:rsidR="0055517A" w:rsidRDefault="0055517A" w:rsidP="00332041">
      <w:pPr>
        <w:pStyle w:val="tevilnatok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Biological or adopted child;</w:t>
      </w:r>
    </w:p>
    <w:p w:rsidR="006269AA" w:rsidRPr="00836AFC" w:rsidRDefault="00E212EF" w:rsidP="00332041">
      <w:pPr>
        <w:pStyle w:val="tevilnatok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Biological or</w:t>
      </w:r>
      <w:r w:rsidR="0055517A">
        <w:rPr>
          <w:rFonts w:ascii="Arial" w:hAnsi="Arial" w:cs="Arial"/>
          <w:sz w:val="20"/>
          <w:szCs w:val="20"/>
          <w:lang w:val="en-GB"/>
        </w:rPr>
        <w:t xml:space="preserve"> adoptive parent;</w:t>
      </w:r>
    </w:p>
    <w:p w:rsidR="006269AA" w:rsidRDefault="0055517A" w:rsidP="00332041">
      <w:pPr>
        <w:pStyle w:val="tevilnatok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Brother  or sister</w:t>
      </w:r>
      <w:r w:rsidR="00E212EF">
        <w:rPr>
          <w:rFonts w:ascii="Arial" w:hAnsi="Arial" w:cs="Arial"/>
          <w:sz w:val="20"/>
          <w:szCs w:val="20"/>
          <w:lang w:val="en-GB"/>
        </w:rPr>
        <w:t>;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91C94" w:rsidRPr="00332041" w:rsidRDefault="00160F2F" w:rsidP="00332041">
      <w:pPr>
        <w:pStyle w:val="tevilnatok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Person living in a same household,</w:t>
      </w:r>
    </w:p>
    <w:p w:rsidR="00C91C94" w:rsidRDefault="00C91C94" w:rsidP="00332041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O</w:t>
      </w:r>
      <w:r w:rsidRPr="00C91C94">
        <w:rPr>
          <w:rFonts w:cs="Arial"/>
          <w:lang w:val="en-GB"/>
        </w:rPr>
        <w:t>ne company has a majority share in the other company</w:t>
      </w:r>
      <w:r w:rsidR="00E2283F">
        <w:rPr>
          <w:rFonts w:cs="Arial"/>
          <w:lang w:val="en-GB"/>
        </w:rPr>
        <w:t xml:space="preserve"> or </w:t>
      </w:r>
      <w:r w:rsidR="00E2283F" w:rsidRPr="00E2283F">
        <w:rPr>
          <w:rFonts w:cs="Arial"/>
          <w:lang w:val="en"/>
        </w:rPr>
        <w:t>majority right to decide</w:t>
      </w:r>
      <w:r w:rsidRPr="00C91C94">
        <w:rPr>
          <w:rFonts w:cs="Arial"/>
          <w:lang w:val="en-GB"/>
        </w:rPr>
        <w:t xml:space="preserve"> (a majority-owned company and a company with a majority share); </w:t>
      </w:r>
    </w:p>
    <w:p w:rsidR="00C91C94" w:rsidRPr="00C91C94" w:rsidRDefault="00C91C94" w:rsidP="00332041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O</w:t>
      </w:r>
      <w:r w:rsidRPr="00C91C94">
        <w:rPr>
          <w:rFonts w:cs="Arial"/>
          <w:lang w:val="en-GB"/>
        </w:rPr>
        <w:t>ne company is dependent on the other (the controlled and the controlling company);</w:t>
      </w:r>
    </w:p>
    <w:p w:rsidR="00C91C94" w:rsidRPr="00C91C94" w:rsidRDefault="00E212EF" w:rsidP="00332041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Companies </w:t>
      </w:r>
      <w:r w:rsidR="00C91C94" w:rsidRPr="00C91C94">
        <w:rPr>
          <w:rFonts w:cs="Arial"/>
          <w:lang w:val="en-GB"/>
        </w:rPr>
        <w:t>are members of a group;</w:t>
      </w:r>
    </w:p>
    <w:p w:rsidR="00C91C94" w:rsidRPr="00C91C94" w:rsidRDefault="00E212EF" w:rsidP="00332041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Companies </w:t>
      </w:r>
      <w:r w:rsidR="00C91C94" w:rsidRPr="00C91C94">
        <w:rPr>
          <w:rFonts w:cs="Arial"/>
          <w:lang w:val="en-GB"/>
        </w:rPr>
        <w:t>have mutual equity participation;</w:t>
      </w:r>
    </w:p>
    <w:p w:rsidR="006269AA" w:rsidRPr="00836AFC" w:rsidRDefault="00E212EF" w:rsidP="00332041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en-GB"/>
        </w:rPr>
      </w:pPr>
      <w:r>
        <w:rPr>
          <w:rFonts w:cs="Arial"/>
          <w:lang w:val="en-GB"/>
        </w:rPr>
        <w:t xml:space="preserve">Companies </w:t>
      </w:r>
      <w:r w:rsidR="00C91C94" w:rsidRPr="00C91C94">
        <w:rPr>
          <w:rFonts w:cs="Arial"/>
          <w:lang w:val="en-GB"/>
        </w:rPr>
        <w:t>are associated by contract.</w:t>
      </w:r>
    </w:p>
    <w:p w:rsidR="006269AA" w:rsidRPr="00836AFC" w:rsidRDefault="006269AA" w:rsidP="006269AA">
      <w:pPr>
        <w:spacing w:line="276" w:lineRule="auto"/>
        <w:jc w:val="both"/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712380" w:rsidP="006269AA">
      <w:pPr>
        <w:spacing w:line="276" w:lineRule="auto"/>
        <w:rPr>
          <w:lang w:val="en-GB"/>
        </w:rPr>
      </w:pPr>
      <w:r>
        <w:rPr>
          <w:lang w:val="en-GB"/>
        </w:rPr>
        <w:t>In</w:t>
      </w:r>
      <w:r w:rsidR="006269AA" w:rsidRPr="00836AFC">
        <w:rPr>
          <w:lang w:val="en-GB"/>
        </w:rPr>
        <w:t>:</w:t>
      </w:r>
      <w:r w:rsidR="006269AA" w:rsidRPr="00836AFC">
        <w:rPr>
          <w:lang w:val="en-GB"/>
        </w:rPr>
        <w:tab/>
      </w:r>
      <w:r w:rsidR="006269AA" w:rsidRPr="00836AFC">
        <w:rPr>
          <w:lang w:val="en-GB"/>
        </w:rPr>
        <w:tab/>
        <w:t>___________________</w:t>
      </w:r>
    </w:p>
    <w:p w:rsidR="006269AA" w:rsidRPr="00836AFC" w:rsidRDefault="00712380" w:rsidP="006269AA">
      <w:pPr>
        <w:spacing w:line="276" w:lineRule="auto"/>
        <w:rPr>
          <w:lang w:val="en-GB"/>
        </w:rPr>
      </w:pPr>
      <w:r>
        <w:rPr>
          <w:lang w:val="en-GB"/>
        </w:rPr>
        <w:t>Date</w:t>
      </w:r>
      <w:r w:rsidR="006269AA" w:rsidRPr="00836AFC">
        <w:rPr>
          <w:lang w:val="en-GB"/>
        </w:rPr>
        <w:t>:</w:t>
      </w:r>
      <w:r w:rsidR="006269AA" w:rsidRPr="00836AFC">
        <w:rPr>
          <w:lang w:val="en-GB"/>
        </w:rPr>
        <w:tab/>
      </w:r>
      <w:r w:rsidR="006269AA" w:rsidRPr="00836AFC">
        <w:rPr>
          <w:lang w:val="en-GB"/>
        </w:rPr>
        <w:tab/>
        <w:t>___________________</w:t>
      </w:r>
    </w:p>
    <w:p w:rsidR="006269AA" w:rsidRPr="00836AFC" w:rsidRDefault="006269AA" w:rsidP="006269AA">
      <w:pPr>
        <w:spacing w:line="276" w:lineRule="auto"/>
        <w:rPr>
          <w:lang w:val="en-GB"/>
        </w:rPr>
      </w:pPr>
    </w:p>
    <w:p w:rsidR="006269AA" w:rsidRPr="00836AFC" w:rsidRDefault="006269AA" w:rsidP="006269AA">
      <w:pPr>
        <w:spacing w:line="276" w:lineRule="auto"/>
        <w:rPr>
          <w:lang w:val="en-GB"/>
        </w:rPr>
      </w:pPr>
    </w:p>
    <w:p w:rsidR="006269AA" w:rsidRPr="00836AFC" w:rsidRDefault="006269AA" w:rsidP="006269AA">
      <w:pPr>
        <w:spacing w:line="276" w:lineRule="auto"/>
        <w:rPr>
          <w:lang w:val="en-GB"/>
        </w:rPr>
      </w:pPr>
    </w:p>
    <w:p w:rsidR="006269AA" w:rsidRPr="00836AFC" w:rsidRDefault="00712380" w:rsidP="006269AA">
      <w:pPr>
        <w:spacing w:line="276" w:lineRule="auto"/>
        <w:rPr>
          <w:lang w:val="en-GB"/>
        </w:rPr>
      </w:pPr>
      <w:r>
        <w:rPr>
          <w:lang w:val="en-GB"/>
        </w:rPr>
        <w:t>Signature</w:t>
      </w:r>
      <w:r w:rsidR="006269AA" w:rsidRPr="00836AFC">
        <w:rPr>
          <w:lang w:val="en-GB"/>
        </w:rPr>
        <w:t>:</w:t>
      </w:r>
    </w:p>
    <w:p w:rsidR="006269AA" w:rsidRPr="00836AFC" w:rsidRDefault="006269AA" w:rsidP="006269AA">
      <w:pPr>
        <w:spacing w:line="276" w:lineRule="auto"/>
        <w:rPr>
          <w:lang w:val="en-GB"/>
        </w:rPr>
      </w:pPr>
    </w:p>
    <w:p w:rsidR="006269AA" w:rsidRPr="00836AFC" w:rsidRDefault="006269AA" w:rsidP="006269AA">
      <w:pPr>
        <w:spacing w:line="276" w:lineRule="auto"/>
        <w:rPr>
          <w:lang w:val="en-GB"/>
        </w:rPr>
      </w:pPr>
      <w:r w:rsidRPr="00836AFC">
        <w:rPr>
          <w:lang w:val="en-GB"/>
        </w:rPr>
        <w:t>________________________________</w:t>
      </w: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  <w:r w:rsidRPr="00836AFC">
        <w:rPr>
          <w:lang w:val="en-GB"/>
        </w:rPr>
        <w:tab/>
      </w:r>
    </w:p>
    <w:p w:rsidR="006269AA" w:rsidRPr="00836AFC" w:rsidRDefault="006269AA" w:rsidP="006269AA">
      <w:pPr>
        <w:ind w:left="2832" w:firstLine="708"/>
        <w:rPr>
          <w:lang w:val="en-GB"/>
        </w:rPr>
      </w:pPr>
      <w:r w:rsidRPr="00836AFC">
        <w:rPr>
          <w:lang w:val="en-GB"/>
        </w:rPr>
        <w:tab/>
        <w:t xml:space="preserve">          </w:t>
      </w:r>
      <w:r w:rsidRPr="00836AFC">
        <w:rPr>
          <w:lang w:val="en-GB"/>
        </w:rPr>
        <w:tab/>
        <w:t xml:space="preserve"> </w:t>
      </w:r>
    </w:p>
    <w:p w:rsidR="006269AA" w:rsidRPr="00836AFC" w:rsidRDefault="006269AA" w:rsidP="006269AA">
      <w:pPr>
        <w:rPr>
          <w:lang w:val="en-GB"/>
        </w:rPr>
      </w:pPr>
    </w:p>
    <w:p w:rsidR="006269AA" w:rsidRPr="00836AFC" w:rsidRDefault="006269AA" w:rsidP="006269AA">
      <w:pPr>
        <w:rPr>
          <w:lang w:val="en-GB"/>
        </w:rPr>
      </w:pPr>
    </w:p>
    <w:p w:rsidR="009222FB" w:rsidRPr="00836AFC" w:rsidRDefault="009222FB" w:rsidP="000B71E2">
      <w:pPr>
        <w:rPr>
          <w:b/>
          <w:lang w:val="en-GB"/>
        </w:rPr>
      </w:pPr>
    </w:p>
    <w:sectPr w:rsidR="009222FB" w:rsidRPr="00836AFC" w:rsidSect="002F2B61">
      <w:pgSz w:w="11906" w:h="16838"/>
      <w:pgMar w:top="1418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F2" w:rsidRDefault="007C55F2">
      <w:r>
        <w:separator/>
      </w:r>
    </w:p>
  </w:endnote>
  <w:endnote w:type="continuationSeparator" w:id="0">
    <w:p w:rsidR="007C55F2" w:rsidRDefault="007C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F2" w:rsidRDefault="007C55F2">
      <w:r>
        <w:separator/>
      </w:r>
    </w:p>
  </w:footnote>
  <w:footnote w:type="continuationSeparator" w:id="0">
    <w:p w:rsidR="007C55F2" w:rsidRDefault="007C55F2">
      <w:r>
        <w:continuationSeparator/>
      </w:r>
    </w:p>
  </w:footnote>
  <w:footnote w:id="1">
    <w:p w:rsidR="006269AA" w:rsidRPr="00E212EF" w:rsidRDefault="006269AA" w:rsidP="006269AA">
      <w:pPr>
        <w:pStyle w:val="FootnoteText"/>
        <w:rPr>
          <w:lang w:val="en-GB"/>
        </w:rPr>
      </w:pPr>
      <w:r w:rsidRPr="00E212EF">
        <w:rPr>
          <w:rStyle w:val="FootnoteReference"/>
          <w:lang w:val="en-GB"/>
        </w:rPr>
        <w:footnoteRef/>
      </w:r>
      <w:r w:rsidRPr="00E212EF">
        <w:rPr>
          <w:lang w:val="en-GB"/>
        </w:rPr>
        <w:t xml:space="preserve"> </w:t>
      </w:r>
      <w:r w:rsidR="00E212EF" w:rsidRPr="00E212EF">
        <w:rPr>
          <w:lang w:val="en-GB"/>
        </w:rPr>
        <w:t xml:space="preserve">To be </w:t>
      </w:r>
      <w:r w:rsidR="00E212EF" w:rsidRPr="00E212EF">
        <w:rPr>
          <w:sz w:val="18"/>
          <w:szCs w:val="18"/>
          <w:lang w:val="en-GB"/>
        </w:rPr>
        <w:t>e</w:t>
      </w:r>
      <w:r w:rsidR="00441C06" w:rsidRPr="00E212EF">
        <w:rPr>
          <w:sz w:val="18"/>
          <w:szCs w:val="18"/>
          <w:lang w:val="en-GB"/>
        </w:rPr>
        <w:t>ncircle</w:t>
      </w:r>
      <w:r w:rsidR="00E212EF" w:rsidRPr="00E212EF">
        <w:rPr>
          <w:sz w:val="18"/>
          <w:szCs w:val="18"/>
          <w:lang w:val="en-GB"/>
        </w:rPr>
        <w:t>d</w:t>
      </w:r>
      <w:r w:rsidR="00441C06" w:rsidRPr="00E212EF">
        <w:rPr>
          <w:sz w:val="18"/>
          <w:szCs w:val="18"/>
          <w:lang w:val="en-GB"/>
        </w:rPr>
        <w:t xml:space="preserve">  accordingly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">
    <w:nsid w:val="32F2311F"/>
    <w:multiLevelType w:val="hybridMultilevel"/>
    <w:tmpl w:val="FA6A62C4"/>
    <w:lvl w:ilvl="0" w:tplc="821CD1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817"/>
    <w:multiLevelType w:val="hybridMultilevel"/>
    <w:tmpl w:val="14B6D52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3F2D"/>
    <w:multiLevelType w:val="hybridMultilevel"/>
    <w:tmpl w:val="BE86C362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>
    <w:nsid w:val="5B10409B"/>
    <w:multiLevelType w:val="hybridMultilevel"/>
    <w:tmpl w:val="8C8C4BAE"/>
    <w:lvl w:ilvl="0" w:tplc="0424000F">
      <w:start w:val="1"/>
      <w:numFmt w:val="decimal"/>
      <w:lvlText w:val="%1."/>
      <w:lvlJc w:val="left"/>
      <w:pPr>
        <w:ind w:left="852" w:hanging="360"/>
      </w:pPr>
    </w:lvl>
    <w:lvl w:ilvl="1" w:tplc="04240019" w:tentative="1">
      <w:start w:val="1"/>
      <w:numFmt w:val="lowerLetter"/>
      <w:lvlText w:val="%2."/>
      <w:lvlJc w:val="left"/>
      <w:pPr>
        <w:ind w:left="1572" w:hanging="360"/>
      </w:pPr>
    </w:lvl>
    <w:lvl w:ilvl="2" w:tplc="0424001B" w:tentative="1">
      <w:start w:val="1"/>
      <w:numFmt w:val="lowerRoman"/>
      <w:lvlText w:val="%3."/>
      <w:lvlJc w:val="right"/>
      <w:pPr>
        <w:ind w:left="2292" w:hanging="180"/>
      </w:pPr>
    </w:lvl>
    <w:lvl w:ilvl="3" w:tplc="0424000F" w:tentative="1">
      <w:start w:val="1"/>
      <w:numFmt w:val="decimal"/>
      <w:lvlText w:val="%4."/>
      <w:lvlJc w:val="left"/>
      <w:pPr>
        <w:ind w:left="3012" w:hanging="360"/>
      </w:pPr>
    </w:lvl>
    <w:lvl w:ilvl="4" w:tplc="04240019" w:tentative="1">
      <w:start w:val="1"/>
      <w:numFmt w:val="lowerLetter"/>
      <w:lvlText w:val="%5."/>
      <w:lvlJc w:val="left"/>
      <w:pPr>
        <w:ind w:left="3732" w:hanging="360"/>
      </w:pPr>
    </w:lvl>
    <w:lvl w:ilvl="5" w:tplc="0424001B" w:tentative="1">
      <w:start w:val="1"/>
      <w:numFmt w:val="lowerRoman"/>
      <w:lvlText w:val="%6."/>
      <w:lvlJc w:val="right"/>
      <w:pPr>
        <w:ind w:left="4452" w:hanging="180"/>
      </w:pPr>
    </w:lvl>
    <w:lvl w:ilvl="6" w:tplc="0424000F" w:tentative="1">
      <w:start w:val="1"/>
      <w:numFmt w:val="decimal"/>
      <w:lvlText w:val="%7."/>
      <w:lvlJc w:val="left"/>
      <w:pPr>
        <w:ind w:left="5172" w:hanging="360"/>
      </w:pPr>
    </w:lvl>
    <w:lvl w:ilvl="7" w:tplc="04240019" w:tentative="1">
      <w:start w:val="1"/>
      <w:numFmt w:val="lowerLetter"/>
      <w:lvlText w:val="%8."/>
      <w:lvlJc w:val="left"/>
      <w:pPr>
        <w:ind w:left="5892" w:hanging="360"/>
      </w:pPr>
    </w:lvl>
    <w:lvl w:ilvl="8" w:tplc="0424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776941EA"/>
    <w:multiLevelType w:val="hybridMultilevel"/>
    <w:tmpl w:val="E58E034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1">
    <w:nsid w:val="7F884EB7"/>
    <w:multiLevelType w:val="hybridMultilevel"/>
    <w:tmpl w:val="063C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  <w:num w:numId="16">
    <w:abstractNumId w:val="5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tagelj Nataša (PRO-REM)">
    <w15:presenceInfo w15:providerId="AD" w15:userId="S-1-5-21-1765427620-893734564-925700815-112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4"/>
    <w:rsid w:val="0000203E"/>
    <w:rsid w:val="000044B8"/>
    <w:rsid w:val="00026411"/>
    <w:rsid w:val="00035BF1"/>
    <w:rsid w:val="00041EFB"/>
    <w:rsid w:val="00042B79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2CFB"/>
    <w:rsid w:val="001336A3"/>
    <w:rsid w:val="00134784"/>
    <w:rsid w:val="001448C3"/>
    <w:rsid w:val="00144EBF"/>
    <w:rsid w:val="001450C6"/>
    <w:rsid w:val="001561D5"/>
    <w:rsid w:val="00160F2F"/>
    <w:rsid w:val="0016336A"/>
    <w:rsid w:val="00165853"/>
    <w:rsid w:val="0017153F"/>
    <w:rsid w:val="00173327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B4FAA"/>
    <w:rsid w:val="002C093F"/>
    <w:rsid w:val="002C12D8"/>
    <w:rsid w:val="002C6D84"/>
    <w:rsid w:val="002F2A71"/>
    <w:rsid w:val="002F2B61"/>
    <w:rsid w:val="00312ADE"/>
    <w:rsid w:val="00325B97"/>
    <w:rsid w:val="003275F6"/>
    <w:rsid w:val="00332041"/>
    <w:rsid w:val="0034020D"/>
    <w:rsid w:val="00347AE8"/>
    <w:rsid w:val="00352083"/>
    <w:rsid w:val="003551A6"/>
    <w:rsid w:val="00366F2F"/>
    <w:rsid w:val="003809E1"/>
    <w:rsid w:val="003A1B3B"/>
    <w:rsid w:val="003A2BB4"/>
    <w:rsid w:val="003D026C"/>
    <w:rsid w:val="003E7D66"/>
    <w:rsid w:val="003F4583"/>
    <w:rsid w:val="003F7B45"/>
    <w:rsid w:val="00405ABD"/>
    <w:rsid w:val="00405DF3"/>
    <w:rsid w:val="00413C80"/>
    <w:rsid w:val="0044070B"/>
    <w:rsid w:val="00441C06"/>
    <w:rsid w:val="0044595A"/>
    <w:rsid w:val="004465B9"/>
    <w:rsid w:val="00460AEB"/>
    <w:rsid w:val="00463BCD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C751F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517A"/>
    <w:rsid w:val="0055687D"/>
    <w:rsid w:val="00557CC1"/>
    <w:rsid w:val="0056315B"/>
    <w:rsid w:val="005761F8"/>
    <w:rsid w:val="005B0149"/>
    <w:rsid w:val="005C3484"/>
    <w:rsid w:val="005C7635"/>
    <w:rsid w:val="005D2C9D"/>
    <w:rsid w:val="005E601A"/>
    <w:rsid w:val="00604C21"/>
    <w:rsid w:val="00610A53"/>
    <w:rsid w:val="00612A59"/>
    <w:rsid w:val="0062305C"/>
    <w:rsid w:val="006269AA"/>
    <w:rsid w:val="006302FF"/>
    <w:rsid w:val="00630E8C"/>
    <w:rsid w:val="00633D14"/>
    <w:rsid w:val="006358D7"/>
    <w:rsid w:val="00653737"/>
    <w:rsid w:val="00661FD7"/>
    <w:rsid w:val="00667421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12380"/>
    <w:rsid w:val="007203F0"/>
    <w:rsid w:val="00725FB7"/>
    <w:rsid w:val="00730AB1"/>
    <w:rsid w:val="00744F21"/>
    <w:rsid w:val="00750746"/>
    <w:rsid w:val="00757B30"/>
    <w:rsid w:val="007760DE"/>
    <w:rsid w:val="00777EC8"/>
    <w:rsid w:val="007805F6"/>
    <w:rsid w:val="00782849"/>
    <w:rsid w:val="007859DC"/>
    <w:rsid w:val="007A4211"/>
    <w:rsid w:val="007A7E71"/>
    <w:rsid w:val="007B77C0"/>
    <w:rsid w:val="007C55F2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36AFC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34E2E"/>
    <w:rsid w:val="009405FE"/>
    <w:rsid w:val="00942138"/>
    <w:rsid w:val="009432EA"/>
    <w:rsid w:val="0095503A"/>
    <w:rsid w:val="0097242A"/>
    <w:rsid w:val="009817C2"/>
    <w:rsid w:val="00986F71"/>
    <w:rsid w:val="009B4D5C"/>
    <w:rsid w:val="009C3F3A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078D"/>
    <w:rsid w:val="00B119CE"/>
    <w:rsid w:val="00B1728A"/>
    <w:rsid w:val="00B27874"/>
    <w:rsid w:val="00B35F45"/>
    <w:rsid w:val="00B37E97"/>
    <w:rsid w:val="00B47CBD"/>
    <w:rsid w:val="00B50479"/>
    <w:rsid w:val="00B73EC4"/>
    <w:rsid w:val="00B80FD3"/>
    <w:rsid w:val="00B83302"/>
    <w:rsid w:val="00B84F04"/>
    <w:rsid w:val="00B9018B"/>
    <w:rsid w:val="00B92D6D"/>
    <w:rsid w:val="00BA001E"/>
    <w:rsid w:val="00BA0654"/>
    <w:rsid w:val="00BA19E1"/>
    <w:rsid w:val="00BA3439"/>
    <w:rsid w:val="00BA3A1D"/>
    <w:rsid w:val="00BB5B14"/>
    <w:rsid w:val="00BC5AF8"/>
    <w:rsid w:val="00BD437E"/>
    <w:rsid w:val="00C31142"/>
    <w:rsid w:val="00C365C3"/>
    <w:rsid w:val="00C3758C"/>
    <w:rsid w:val="00C42AF8"/>
    <w:rsid w:val="00C44E9D"/>
    <w:rsid w:val="00C503E3"/>
    <w:rsid w:val="00C71305"/>
    <w:rsid w:val="00C719A0"/>
    <w:rsid w:val="00C91C94"/>
    <w:rsid w:val="00C93ACC"/>
    <w:rsid w:val="00C942CD"/>
    <w:rsid w:val="00CA0DAF"/>
    <w:rsid w:val="00CD4E33"/>
    <w:rsid w:val="00CF2746"/>
    <w:rsid w:val="00D27242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12EF"/>
    <w:rsid w:val="00E2283F"/>
    <w:rsid w:val="00E24476"/>
    <w:rsid w:val="00E24581"/>
    <w:rsid w:val="00E3044A"/>
    <w:rsid w:val="00E43ED3"/>
    <w:rsid w:val="00E92A2D"/>
    <w:rsid w:val="00E93003"/>
    <w:rsid w:val="00E97C8A"/>
    <w:rsid w:val="00E97EF2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61DA9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E0458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AA"/>
    <w:pPr>
      <w:autoSpaceDE w:val="0"/>
      <w:autoSpaceDN w:val="0"/>
      <w:adjustRightInd w:val="0"/>
    </w:pPr>
    <w:rPr>
      <w:rFonts w:ascii="Arial" w:hAnsi="Arial" w:cs="Arial"/>
      <w:lang w:val="en-US" w:eastAsia="sl-SI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6269AA"/>
    <w:pPr>
      <w:autoSpaceDE/>
      <w:autoSpaceDN/>
      <w:adjustRightInd/>
      <w:ind w:left="720"/>
      <w:contextualSpacing/>
    </w:pPr>
    <w:rPr>
      <w:rFonts w:cs="Times New Roman"/>
      <w:lang w:val="sl-SI" w:eastAsia="en-US"/>
    </w:rPr>
  </w:style>
  <w:style w:type="table" w:styleId="TableGrid">
    <w:name w:val="Table Grid"/>
    <w:basedOn w:val="TableNormal"/>
    <w:uiPriority w:val="59"/>
    <w:rsid w:val="006269AA"/>
    <w:rPr>
      <w:lang w:val="sl-SI" w:eastAsia="sl-SI"/>
    </w:rPr>
    <w:tblPr>
      <w:tblBorders>
        <w:top w:val="single" w:sz="4" w:space="0" w:color="757575" w:themeColor="text1"/>
        <w:left w:val="single" w:sz="4" w:space="0" w:color="757575" w:themeColor="text1"/>
        <w:bottom w:val="single" w:sz="4" w:space="0" w:color="757575" w:themeColor="text1"/>
        <w:right w:val="single" w:sz="4" w:space="0" w:color="757575" w:themeColor="text1"/>
        <w:insideH w:val="single" w:sz="4" w:space="0" w:color="757575" w:themeColor="text1"/>
        <w:insideV w:val="single" w:sz="4" w:space="0" w:color="757575" w:themeColor="text1"/>
      </w:tblBorders>
    </w:tblPr>
  </w:style>
  <w:style w:type="paragraph" w:customStyle="1" w:styleId="tevilnatoka">
    <w:name w:val="tevilnatoka"/>
    <w:basedOn w:val="Normal"/>
    <w:rsid w:val="006269AA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rsid w:val="006269AA"/>
    <w:pPr>
      <w:autoSpaceDE/>
      <w:autoSpaceDN/>
      <w:adjustRightInd/>
    </w:pPr>
    <w:rPr>
      <w:rFonts w:cs="Times New Roman"/>
      <w:lang w:val="sl-SI" w:eastAsia="en-US"/>
    </w:rPr>
  </w:style>
  <w:style w:type="character" w:customStyle="1" w:styleId="FootnoteTextChar">
    <w:name w:val="Footnote Text Char"/>
    <w:basedOn w:val="DefaultParagraphFont"/>
    <w:link w:val="FootnoteText"/>
    <w:rsid w:val="006269AA"/>
    <w:rPr>
      <w:rFonts w:ascii="Arial" w:hAnsi="Arial"/>
      <w:lang w:val="sl-SI" w:eastAsia="en-US"/>
    </w:rPr>
  </w:style>
  <w:style w:type="paragraph" w:styleId="BalloonText">
    <w:name w:val="Balloon Text"/>
    <w:basedOn w:val="Normal"/>
    <w:link w:val="BalloonTextChar"/>
    <w:semiHidden/>
    <w:unhideWhenUsed/>
    <w:rsid w:val="002B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FAA"/>
    <w:rPr>
      <w:rFonts w:ascii="Segoe UI" w:hAnsi="Segoe UI" w:cs="Segoe UI"/>
      <w:sz w:val="18"/>
      <w:szCs w:val="18"/>
      <w:lang w:val="en-US" w:eastAsia="sl-SI"/>
    </w:rPr>
  </w:style>
  <w:style w:type="paragraph" w:styleId="CommentText">
    <w:name w:val="annotation text"/>
    <w:basedOn w:val="Normal"/>
    <w:link w:val="CommentTextChar"/>
    <w:semiHidden/>
    <w:unhideWhenUsed/>
    <w:rsid w:val="00332041"/>
  </w:style>
  <w:style w:type="character" w:customStyle="1" w:styleId="CommentTextChar">
    <w:name w:val="Comment Text Char"/>
    <w:basedOn w:val="DefaultParagraphFont"/>
    <w:link w:val="CommentText"/>
    <w:semiHidden/>
    <w:rsid w:val="00332041"/>
    <w:rPr>
      <w:rFonts w:ascii="Arial" w:hAnsi="Arial" w:cs="Arial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2041"/>
    <w:rPr>
      <w:rFonts w:ascii="Arial" w:hAnsi="Arial" w:cs="Arial"/>
      <w:b/>
      <w:bCs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AA"/>
    <w:pPr>
      <w:autoSpaceDE w:val="0"/>
      <w:autoSpaceDN w:val="0"/>
      <w:adjustRightInd w:val="0"/>
    </w:pPr>
    <w:rPr>
      <w:rFonts w:ascii="Arial" w:hAnsi="Arial" w:cs="Arial"/>
      <w:lang w:val="en-US" w:eastAsia="sl-SI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6269AA"/>
    <w:pPr>
      <w:autoSpaceDE/>
      <w:autoSpaceDN/>
      <w:adjustRightInd/>
      <w:ind w:left="720"/>
      <w:contextualSpacing/>
    </w:pPr>
    <w:rPr>
      <w:rFonts w:cs="Times New Roman"/>
      <w:lang w:val="sl-SI" w:eastAsia="en-US"/>
    </w:rPr>
  </w:style>
  <w:style w:type="table" w:styleId="TableGrid">
    <w:name w:val="Table Grid"/>
    <w:basedOn w:val="TableNormal"/>
    <w:uiPriority w:val="59"/>
    <w:rsid w:val="006269AA"/>
    <w:rPr>
      <w:lang w:val="sl-SI" w:eastAsia="sl-SI"/>
    </w:rPr>
    <w:tblPr>
      <w:tblBorders>
        <w:top w:val="single" w:sz="4" w:space="0" w:color="757575" w:themeColor="text1"/>
        <w:left w:val="single" w:sz="4" w:space="0" w:color="757575" w:themeColor="text1"/>
        <w:bottom w:val="single" w:sz="4" w:space="0" w:color="757575" w:themeColor="text1"/>
        <w:right w:val="single" w:sz="4" w:space="0" w:color="757575" w:themeColor="text1"/>
        <w:insideH w:val="single" w:sz="4" w:space="0" w:color="757575" w:themeColor="text1"/>
        <w:insideV w:val="single" w:sz="4" w:space="0" w:color="757575" w:themeColor="text1"/>
      </w:tblBorders>
    </w:tblPr>
  </w:style>
  <w:style w:type="paragraph" w:customStyle="1" w:styleId="tevilnatoka">
    <w:name w:val="tevilnatoka"/>
    <w:basedOn w:val="Normal"/>
    <w:rsid w:val="006269AA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rsid w:val="006269AA"/>
    <w:pPr>
      <w:autoSpaceDE/>
      <w:autoSpaceDN/>
      <w:adjustRightInd/>
    </w:pPr>
    <w:rPr>
      <w:rFonts w:cs="Times New Roman"/>
      <w:lang w:val="sl-SI" w:eastAsia="en-US"/>
    </w:rPr>
  </w:style>
  <w:style w:type="character" w:customStyle="1" w:styleId="FootnoteTextChar">
    <w:name w:val="Footnote Text Char"/>
    <w:basedOn w:val="DefaultParagraphFont"/>
    <w:link w:val="FootnoteText"/>
    <w:rsid w:val="006269AA"/>
    <w:rPr>
      <w:rFonts w:ascii="Arial" w:hAnsi="Arial"/>
      <w:lang w:val="sl-SI" w:eastAsia="en-US"/>
    </w:rPr>
  </w:style>
  <w:style w:type="paragraph" w:styleId="BalloonText">
    <w:name w:val="Balloon Text"/>
    <w:basedOn w:val="Normal"/>
    <w:link w:val="BalloonTextChar"/>
    <w:semiHidden/>
    <w:unhideWhenUsed/>
    <w:rsid w:val="002B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FAA"/>
    <w:rPr>
      <w:rFonts w:ascii="Segoe UI" w:hAnsi="Segoe UI" w:cs="Segoe UI"/>
      <w:sz w:val="18"/>
      <w:szCs w:val="18"/>
      <w:lang w:val="en-US" w:eastAsia="sl-SI"/>
    </w:rPr>
  </w:style>
  <w:style w:type="paragraph" w:styleId="CommentText">
    <w:name w:val="annotation text"/>
    <w:basedOn w:val="Normal"/>
    <w:link w:val="CommentTextChar"/>
    <w:semiHidden/>
    <w:unhideWhenUsed/>
    <w:rsid w:val="00332041"/>
  </w:style>
  <w:style w:type="character" w:customStyle="1" w:styleId="CommentTextChar">
    <w:name w:val="Comment Text Char"/>
    <w:basedOn w:val="DefaultParagraphFont"/>
    <w:link w:val="CommentText"/>
    <w:semiHidden/>
    <w:rsid w:val="00332041"/>
    <w:rPr>
      <w:rFonts w:ascii="Arial" w:hAnsi="Arial" w:cs="Arial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2041"/>
    <w:rPr>
      <w:rFonts w:ascii="Arial" w:hAnsi="Arial" w:cs="Arial"/>
      <w:b/>
      <w:bCs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5220-09C5-4088-9596-06CB7800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kotolenkoa</dc:creator>
  <cp:lastModifiedBy>Bojić Gligor (REAM Podgorica)</cp:lastModifiedBy>
  <cp:revision>3</cp:revision>
  <cp:lastPrinted>2017-09-12T07:42:00Z</cp:lastPrinted>
  <dcterms:created xsi:type="dcterms:W3CDTF">2019-09-13T10:40:00Z</dcterms:created>
  <dcterms:modified xsi:type="dcterms:W3CDTF">2019-09-13T10:45:00Z</dcterms:modified>
</cp:coreProperties>
</file>